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EA" w:rsidRDefault="003B10EA" w:rsidP="003B10EA">
      <w:pPr>
        <w:jc w:val="center"/>
      </w:pPr>
      <w:r>
        <w:rPr>
          <w:noProof/>
        </w:rPr>
        <w:drawing>
          <wp:inline distT="0" distB="0" distL="0" distR="0" wp14:anchorId="1FACD7C0" wp14:editId="44DD980C">
            <wp:extent cx="162750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unich--Project_idea_icon[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2174" cy="941863"/>
                    </a:xfrm>
                    <a:prstGeom prst="rect">
                      <a:avLst/>
                    </a:prstGeom>
                  </pic:spPr>
                </pic:pic>
              </a:graphicData>
            </a:graphic>
          </wp:inline>
        </w:drawing>
      </w:r>
    </w:p>
    <w:p w:rsidR="003B10EA" w:rsidRPr="003B10EA" w:rsidRDefault="003B10EA" w:rsidP="003B10EA">
      <w:pPr>
        <w:jc w:val="center"/>
        <w:rPr>
          <w:rFonts w:ascii="Candara" w:hAnsi="Candara"/>
          <w:b/>
          <w:color w:val="0070C0"/>
          <w:sz w:val="36"/>
          <w:szCs w:val="36"/>
        </w:rPr>
      </w:pPr>
      <w:r w:rsidRPr="003B10EA">
        <w:rPr>
          <w:rFonts w:ascii="Candara" w:hAnsi="Candara"/>
          <w:b/>
          <w:color w:val="0070C0"/>
          <w:sz w:val="36"/>
          <w:szCs w:val="36"/>
        </w:rPr>
        <w:t>The Department of Arts &amp; Behavioral Sciences presents:</w:t>
      </w:r>
    </w:p>
    <w:p w:rsidR="003B10EA" w:rsidRPr="003B10EA" w:rsidRDefault="003B10EA" w:rsidP="003B10EA">
      <w:pPr>
        <w:rPr>
          <w:rFonts w:ascii="Candara" w:hAnsi="Candara"/>
          <w:sz w:val="52"/>
          <w:szCs w:val="52"/>
        </w:rPr>
      </w:pPr>
      <w:r w:rsidRPr="003B10EA">
        <w:rPr>
          <w:rFonts w:ascii="Candara" w:hAnsi="Candara"/>
          <w:sz w:val="52"/>
          <w:szCs w:val="52"/>
        </w:rPr>
        <w:t>“</w:t>
      </w:r>
      <w:r w:rsidRPr="003B10EA">
        <w:rPr>
          <w:rFonts w:ascii="Candara" w:hAnsi="Candara"/>
          <w:color w:val="0070C0"/>
          <w:sz w:val="72"/>
          <w:szCs w:val="72"/>
        </w:rPr>
        <w:t>I</w:t>
      </w:r>
      <w:r w:rsidRPr="003B10EA">
        <w:rPr>
          <w:rFonts w:ascii="Candara" w:hAnsi="Candara"/>
          <w:sz w:val="52"/>
          <w:szCs w:val="52"/>
        </w:rPr>
        <w:t xml:space="preserve">nclusion </w:t>
      </w:r>
      <w:r w:rsidRPr="003B10EA">
        <w:rPr>
          <w:rFonts w:ascii="Candara" w:hAnsi="Candara"/>
          <w:color w:val="0070C0"/>
          <w:sz w:val="72"/>
          <w:szCs w:val="72"/>
        </w:rPr>
        <w:t>D</w:t>
      </w:r>
      <w:r w:rsidRPr="003B10EA">
        <w:rPr>
          <w:rFonts w:ascii="Candara" w:hAnsi="Candara"/>
          <w:sz w:val="52"/>
          <w:szCs w:val="52"/>
        </w:rPr>
        <w:t xml:space="preserve">iversity </w:t>
      </w:r>
      <w:r w:rsidRPr="003B10EA">
        <w:rPr>
          <w:rFonts w:ascii="Candara" w:hAnsi="Candara"/>
          <w:color w:val="0070C0"/>
          <w:sz w:val="72"/>
          <w:szCs w:val="72"/>
        </w:rPr>
        <w:t>E</w:t>
      </w:r>
      <w:r w:rsidRPr="003B10EA">
        <w:rPr>
          <w:rFonts w:ascii="Candara" w:hAnsi="Candara"/>
          <w:sz w:val="52"/>
          <w:szCs w:val="52"/>
        </w:rPr>
        <w:t xml:space="preserve">quity </w:t>
      </w:r>
      <w:r w:rsidRPr="003B10EA">
        <w:rPr>
          <w:rFonts w:ascii="Candara" w:hAnsi="Candara"/>
          <w:color w:val="0070C0"/>
          <w:sz w:val="72"/>
          <w:szCs w:val="72"/>
        </w:rPr>
        <w:t>A</w:t>
      </w:r>
      <w:r w:rsidRPr="003B10EA">
        <w:rPr>
          <w:rFonts w:ascii="Candara" w:hAnsi="Candara"/>
          <w:sz w:val="52"/>
          <w:szCs w:val="52"/>
        </w:rPr>
        <w:t xml:space="preserve">ccessibility </w:t>
      </w:r>
    </w:p>
    <w:p w:rsidR="003B10EA" w:rsidRPr="003B10EA" w:rsidRDefault="003B10EA" w:rsidP="003B10EA">
      <w:pPr>
        <w:jc w:val="center"/>
        <w:rPr>
          <w:rFonts w:ascii="Ink Free" w:hAnsi="Ink Free"/>
          <w:b/>
          <w:color w:val="0070C0"/>
          <w:sz w:val="28"/>
          <w:szCs w:val="28"/>
        </w:rPr>
      </w:pPr>
      <w:r w:rsidRPr="003B10EA">
        <w:rPr>
          <w:rFonts w:ascii="Ink Free" w:hAnsi="Ink Free"/>
          <w:b/>
          <w:color w:val="0070C0"/>
          <w:sz w:val="28"/>
          <w:szCs w:val="28"/>
        </w:rPr>
        <w:t>A series of webinars addressing the diverse needs of our student population</w:t>
      </w:r>
    </w:p>
    <w:p w:rsidR="00A2516C" w:rsidRDefault="00294FD5">
      <w:pPr>
        <w:rPr>
          <w:rFonts w:ascii="Ink Free" w:hAnsi="Ink Free"/>
          <w:b/>
        </w:rPr>
      </w:pPr>
      <w:r w:rsidRPr="00990AE2">
        <w:rPr>
          <w:rFonts w:ascii="Ink Free" w:hAnsi="Ink Free"/>
          <w:b/>
        </w:rPr>
        <w:t>"The condition of our hearts, the openness of our attitudes, the quality of our competence, the fidelity of our experience - these give vitality to the work experience and meaning to life."</w:t>
      </w:r>
    </w:p>
    <w:p w:rsidR="0021170B" w:rsidRDefault="0021170B">
      <w:pPr>
        <w:rPr>
          <w:rFonts w:ascii="Ink Free" w:hAnsi="Ink Free"/>
          <w:b/>
        </w:rPr>
      </w:pPr>
    </w:p>
    <w:p w:rsidR="0021170B" w:rsidRPr="0021170B" w:rsidRDefault="0021170B" w:rsidP="0021170B">
      <w:pPr>
        <w:jc w:val="center"/>
        <w:rPr>
          <w:rFonts w:ascii="Candara" w:hAnsi="Candara"/>
          <w:b/>
          <w:sz w:val="32"/>
          <w:szCs w:val="32"/>
          <w:highlight w:val="yellow"/>
        </w:rPr>
      </w:pPr>
      <w:r w:rsidRPr="0021170B">
        <w:rPr>
          <w:rFonts w:ascii="Candara" w:hAnsi="Candara"/>
          <w:b/>
          <w:sz w:val="32"/>
          <w:szCs w:val="32"/>
          <w:highlight w:val="yellow"/>
        </w:rPr>
        <w:t>Fridays: October 8</w:t>
      </w:r>
      <w:r w:rsidRPr="0021170B">
        <w:rPr>
          <w:rFonts w:ascii="Candara" w:hAnsi="Candara"/>
          <w:b/>
          <w:sz w:val="32"/>
          <w:szCs w:val="32"/>
          <w:highlight w:val="yellow"/>
          <w:vertAlign w:val="superscript"/>
        </w:rPr>
        <w:t>th</w:t>
      </w:r>
      <w:r w:rsidRPr="0021170B">
        <w:rPr>
          <w:rFonts w:ascii="Candara" w:hAnsi="Candara"/>
          <w:b/>
          <w:sz w:val="32"/>
          <w:szCs w:val="32"/>
          <w:highlight w:val="yellow"/>
        </w:rPr>
        <w:t>-29</w:t>
      </w:r>
      <w:r w:rsidRPr="0021170B">
        <w:rPr>
          <w:rFonts w:ascii="Candara" w:hAnsi="Candara"/>
          <w:b/>
          <w:sz w:val="32"/>
          <w:szCs w:val="32"/>
          <w:highlight w:val="yellow"/>
          <w:vertAlign w:val="superscript"/>
        </w:rPr>
        <w:t>th</w:t>
      </w:r>
      <w:r w:rsidRPr="0021170B">
        <w:rPr>
          <w:rFonts w:ascii="Candara" w:hAnsi="Candara"/>
          <w:b/>
          <w:sz w:val="32"/>
          <w:szCs w:val="32"/>
          <w:highlight w:val="yellow"/>
        </w:rPr>
        <w:t>:  1-2 PM</w:t>
      </w:r>
    </w:p>
    <w:p w:rsidR="00A54E6E" w:rsidRDefault="00A54E6E">
      <w:pPr>
        <w:rPr>
          <w:rFonts w:ascii="Ink Free" w:hAnsi="Ink Free"/>
          <w:b/>
          <w:sz w:val="24"/>
          <w:szCs w:val="24"/>
        </w:rPr>
      </w:pPr>
    </w:p>
    <w:p w:rsidR="003B10EA" w:rsidRPr="009127C5" w:rsidRDefault="003B10EA">
      <w:pPr>
        <w:rPr>
          <w:rFonts w:ascii="Candara" w:hAnsi="Candara"/>
          <w:b/>
          <w:color w:val="0070C0"/>
        </w:rPr>
      </w:pPr>
      <w:bookmarkStart w:id="0" w:name="_GoBack"/>
      <w:bookmarkEnd w:id="0"/>
      <w:r>
        <w:rPr>
          <w:rFonts w:ascii="Ink Free" w:hAnsi="Ink Free"/>
          <w:b/>
          <w:sz w:val="24"/>
          <w:szCs w:val="24"/>
        </w:rPr>
        <w:t>Week One:  October 8</w:t>
      </w:r>
      <w:r w:rsidRPr="003B10EA">
        <w:rPr>
          <w:rFonts w:ascii="Ink Free" w:hAnsi="Ink Free"/>
          <w:b/>
          <w:sz w:val="24"/>
          <w:szCs w:val="24"/>
          <w:vertAlign w:val="superscript"/>
        </w:rPr>
        <w:t>th</w:t>
      </w:r>
      <w:r w:rsidR="0021170B">
        <w:rPr>
          <w:rFonts w:ascii="Ink Free" w:hAnsi="Ink Free"/>
          <w:b/>
          <w:sz w:val="24"/>
          <w:szCs w:val="24"/>
        </w:rPr>
        <w:t xml:space="preserve">: </w:t>
      </w:r>
      <w:r w:rsidR="0021170B" w:rsidRPr="0021170B">
        <w:rPr>
          <w:rFonts w:ascii="Ink Free" w:hAnsi="Ink Free"/>
          <w:b/>
          <w:sz w:val="24"/>
          <w:szCs w:val="24"/>
        </w:rPr>
        <w:t>NEURODIVERSITY</w:t>
      </w:r>
      <w:r w:rsidR="0021170B" w:rsidRPr="00AA481A">
        <w:rPr>
          <w:rFonts w:ascii="Ink Free" w:hAnsi="Ink Free"/>
          <w:sz w:val="24"/>
          <w:szCs w:val="24"/>
        </w:rPr>
        <w:t>:</w:t>
      </w:r>
      <w:r w:rsidR="0021170B" w:rsidRPr="00AA481A">
        <w:rPr>
          <w:rFonts w:ascii="Candara" w:hAnsi="Candara"/>
          <w:sz w:val="24"/>
          <w:szCs w:val="24"/>
        </w:rPr>
        <w:t xml:space="preserve"> </w:t>
      </w:r>
      <w:r w:rsidR="0021170B" w:rsidRPr="00AA481A">
        <w:rPr>
          <w:rFonts w:ascii="Candara" w:hAnsi="Candara"/>
          <w:color w:val="0070C0"/>
          <w:sz w:val="24"/>
          <w:szCs w:val="24"/>
        </w:rPr>
        <w:t xml:space="preserve"> </w:t>
      </w:r>
      <w:r w:rsidR="0021170B" w:rsidRPr="009127C5">
        <w:rPr>
          <w:rFonts w:ascii="Candara" w:hAnsi="Candara"/>
          <w:color w:val="0070C0"/>
        </w:rPr>
        <w:t>This webinar will focus on defining neurodiversity as it pertains to diversity, equity and inclusion.</w:t>
      </w:r>
      <w:r w:rsidR="003740EA">
        <w:rPr>
          <w:rFonts w:ascii="Candara" w:hAnsi="Candara"/>
          <w:color w:val="0070C0"/>
        </w:rPr>
        <w:t xml:space="preserve"> It will also explore the assumpt</w:t>
      </w:r>
      <w:r w:rsidR="00723248">
        <w:rPr>
          <w:rFonts w:ascii="Candara" w:hAnsi="Candara"/>
          <w:color w:val="0070C0"/>
        </w:rPr>
        <w:t xml:space="preserve">ion that neurodiversity only </w:t>
      </w:r>
      <w:proofErr w:type="gramStart"/>
      <w:r w:rsidR="00723248">
        <w:rPr>
          <w:rFonts w:ascii="Candara" w:hAnsi="Candara"/>
          <w:color w:val="0070C0"/>
        </w:rPr>
        <w:t xml:space="preserve">belongs </w:t>
      </w:r>
      <w:r w:rsidR="003740EA">
        <w:rPr>
          <w:rFonts w:ascii="Candara" w:hAnsi="Candara"/>
          <w:color w:val="0070C0"/>
        </w:rPr>
        <w:t xml:space="preserve"> in</w:t>
      </w:r>
      <w:proofErr w:type="gramEnd"/>
      <w:r w:rsidR="003740EA">
        <w:rPr>
          <w:rFonts w:ascii="Candara" w:hAnsi="Candara"/>
          <w:color w:val="0070C0"/>
        </w:rPr>
        <w:t xml:space="preserve"> the Testing Center.</w:t>
      </w:r>
    </w:p>
    <w:p w:rsidR="003B10EA" w:rsidRDefault="003B10EA">
      <w:pPr>
        <w:rPr>
          <w:rFonts w:ascii="Ink Free" w:hAnsi="Ink Free"/>
          <w:b/>
          <w:sz w:val="24"/>
          <w:szCs w:val="24"/>
        </w:rPr>
      </w:pPr>
    </w:p>
    <w:p w:rsidR="0021170B" w:rsidRPr="0021170B" w:rsidRDefault="003B10EA" w:rsidP="0021170B">
      <w:pPr>
        <w:rPr>
          <w:rFonts w:ascii="Candara" w:hAnsi="Candara" w:cs="Calibri"/>
          <w:color w:val="0070C0"/>
        </w:rPr>
      </w:pPr>
      <w:r>
        <w:rPr>
          <w:rFonts w:ascii="Ink Free" w:hAnsi="Ink Free"/>
          <w:b/>
          <w:sz w:val="24"/>
          <w:szCs w:val="24"/>
        </w:rPr>
        <w:t>Week Two:  October 15</w:t>
      </w:r>
      <w:r w:rsidRPr="003B10EA">
        <w:rPr>
          <w:rFonts w:ascii="Ink Free" w:hAnsi="Ink Free"/>
          <w:b/>
          <w:sz w:val="24"/>
          <w:szCs w:val="24"/>
          <w:vertAlign w:val="superscript"/>
        </w:rPr>
        <w:t>th</w:t>
      </w:r>
      <w:r w:rsidR="0021170B">
        <w:rPr>
          <w:rFonts w:ascii="Ink Free" w:hAnsi="Ink Free"/>
          <w:b/>
          <w:sz w:val="24"/>
          <w:szCs w:val="24"/>
        </w:rPr>
        <w:t>: RACE</w:t>
      </w:r>
      <w:r w:rsidR="0021170B" w:rsidRPr="0021170B">
        <w:rPr>
          <w:rFonts w:ascii="Ink Free" w:hAnsi="Ink Free"/>
          <w:b/>
          <w:color w:val="0070C0"/>
          <w:sz w:val="24"/>
          <w:szCs w:val="24"/>
        </w:rPr>
        <w:t xml:space="preserve">: </w:t>
      </w:r>
      <w:r w:rsidR="0021170B" w:rsidRPr="0021170B">
        <w:rPr>
          <w:rFonts w:ascii="Candara" w:hAnsi="Candara" w:cs="Calibri"/>
          <w:color w:val="0070C0"/>
        </w:rPr>
        <w:t xml:space="preserve">This webinar will focus on racial justice in the classroom. We will look at how the community college classroom is a product of Whiteness structures and discuss ways to disrupt systems in the classroom (and beyond the classroom) that create barriers to learning for students of color. </w:t>
      </w:r>
    </w:p>
    <w:p w:rsidR="003B10EA" w:rsidRDefault="003B10EA">
      <w:pPr>
        <w:rPr>
          <w:rFonts w:ascii="Ink Free" w:hAnsi="Ink Free"/>
          <w:b/>
          <w:sz w:val="24"/>
          <w:szCs w:val="24"/>
        </w:rPr>
      </w:pPr>
    </w:p>
    <w:p w:rsidR="0021170B" w:rsidRPr="0021170B" w:rsidRDefault="003B10EA" w:rsidP="0021170B">
      <w:pPr>
        <w:rPr>
          <w:rFonts w:ascii="Candara" w:hAnsi="Candara"/>
          <w:color w:val="0070C0"/>
        </w:rPr>
      </w:pPr>
      <w:r>
        <w:rPr>
          <w:rFonts w:ascii="Ink Free" w:hAnsi="Ink Free"/>
          <w:b/>
          <w:sz w:val="24"/>
          <w:szCs w:val="24"/>
        </w:rPr>
        <w:t xml:space="preserve">Week Three:  October </w:t>
      </w:r>
      <w:proofErr w:type="gramStart"/>
      <w:r>
        <w:rPr>
          <w:rFonts w:ascii="Ink Free" w:hAnsi="Ink Free"/>
          <w:b/>
          <w:sz w:val="24"/>
          <w:szCs w:val="24"/>
        </w:rPr>
        <w:t>22</w:t>
      </w:r>
      <w:r w:rsidRPr="003B10EA">
        <w:rPr>
          <w:rFonts w:ascii="Ink Free" w:hAnsi="Ink Free"/>
          <w:b/>
          <w:sz w:val="24"/>
          <w:szCs w:val="24"/>
          <w:vertAlign w:val="superscript"/>
        </w:rPr>
        <w:t>nd</w:t>
      </w:r>
      <w:r w:rsidR="0021170B">
        <w:rPr>
          <w:rFonts w:ascii="Ink Free" w:hAnsi="Ink Free"/>
          <w:b/>
          <w:sz w:val="24"/>
          <w:szCs w:val="24"/>
        </w:rPr>
        <w:t xml:space="preserve"> :</w:t>
      </w:r>
      <w:proofErr w:type="gramEnd"/>
      <w:r w:rsidR="0021170B">
        <w:rPr>
          <w:rFonts w:ascii="Ink Free" w:hAnsi="Ink Free"/>
          <w:b/>
          <w:sz w:val="24"/>
          <w:szCs w:val="24"/>
        </w:rPr>
        <w:t xml:space="preserve">  GENDER: </w:t>
      </w:r>
      <w:r w:rsidR="0021170B" w:rsidRPr="0021170B">
        <w:rPr>
          <w:rFonts w:ascii="Candara" w:hAnsi="Candara"/>
          <w:color w:val="0070C0"/>
        </w:rPr>
        <w:t>In this webinar, we will be exploring the impact of gender (and related identities) and teaching/learning. This session will specifically be challenging the assumption of natural genders, which require disclosure and explanation of some identities and not of others.</w:t>
      </w:r>
    </w:p>
    <w:p w:rsidR="003B10EA" w:rsidRDefault="003B10EA">
      <w:pPr>
        <w:rPr>
          <w:rFonts w:ascii="Ink Free" w:hAnsi="Ink Free"/>
          <w:b/>
          <w:sz w:val="24"/>
          <w:szCs w:val="24"/>
        </w:rPr>
      </w:pPr>
    </w:p>
    <w:p w:rsidR="003B10EA" w:rsidRPr="0021170B" w:rsidRDefault="003B10EA">
      <w:pPr>
        <w:rPr>
          <w:rFonts w:ascii="Candara" w:hAnsi="Candara"/>
          <w:b/>
          <w:color w:val="0070C0"/>
          <w:sz w:val="24"/>
          <w:szCs w:val="24"/>
        </w:rPr>
      </w:pPr>
      <w:r>
        <w:rPr>
          <w:rFonts w:ascii="Ink Free" w:hAnsi="Ink Free"/>
          <w:b/>
          <w:sz w:val="24"/>
          <w:szCs w:val="24"/>
        </w:rPr>
        <w:t>Week Four: October 29</w:t>
      </w:r>
      <w:r w:rsidRPr="003B10EA">
        <w:rPr>
          <w:rFonts w:ascii="Ink Free" w:hAnsi="Ink Free"/>
          <w:b/>
          <w:sz w:val="24"/>
          <w:szCs w:val="24"/>
          <w:vertAlign w:val="superscript"/>
        </w:rPr>
        <w:t>th</w:t>
      </w:r>
      <w:r w:rsidR="0021170B">
        <w:rPr>
          <w:rFonts w:ascii="Ink Free" w:hAnsi="Ink Free"/>
          <w:b/>
          <w:sz w:val="24"/>
          <w:szCs w:val="24"/>
        </w:rPr>
        <w:t xml:space="preserve">: WORKSHOP: </w:t>
      </w:r>
      <w:r w:rsidR="0021170B" w:rsidRPr="0021170B">
        <w:rPr>
          <w:rFonts w:ascii="Candara" w:eastAsia="Times New Roman" w:hAnsi="Candara"/>
          <w:color w:val="0070C0"/>
        </w:rPr>
        <w:t>The workshop session will guide faculty through reflection on our own classroom policies, procedures, and classroom behaviors while challenging us to consider opportunities to integrate lessons learned from the first three sessions in effort to improve outcomes for students.</w:t>
      </w:r>
    </w:p>
    <w:sectPr w:rsidR="003B10EA" w:rsidRPr="00211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D5"/>
    <w:rsid w:val="0021170B"/>
    <w:rsid w:val="00294FD5"/>
    <w:rsid w:val="003740EA"/>
    <w:rsid w:val="003B10EA"/>
    <w:rsid w:val="00723248"/>
    <w:rsid w:val="009127C5"/>
    <w:rsid w:val="00990AE2"/>
    <w:rsid w:val="00A2516C"/>
    <w:rsid w:val="00A54E6E"/>
    <w:rsid w:val="00AA481A"/>
    <w:rsid w:val="00AD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B58A"/>
  <w15:chartTrackingRefBased/>
  <w15:docId w15:val="{BE1F54EE-CE3D-4793-884A-E2CE2B60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68852">
      <w:bodyDiv w:val="1"/>
      <w:marLeft w:val="0"/>
      <w:marRight w:val="0"/>
      <w:marTop w:val="0"/>
      <w:marBottom w:val="0"/>
      <w:divBdr>
        <w:top w:val="none" w:sz="0" w:space="0" w:color="auto"/>
        <w:left w:val="none" w:sz="0" w:space="0" w:color="auto"/>
        <w:bottom w:val="none" w:sz="0" w:space="0" w:color="auto"/>
        <w:right w:val="none" w:sz="0" w:space="0" w:color="auto"/>
      </w:divBdr>
    </w:div>
    <w:div w:id="1452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CENTRAL COLLEGE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Roe</dc:creator>
  <cp:keywords/>
  <dc:description/>
  <cp:lastModifiedBy>Administrator</cp:lastModifiedBy>
  <cp:revision>2</cp:revision>
  <dcterms:created xsi:type="dcterms:W3CDTF">2021-09-16T21:06:00Z</dcterms:created>
  <dcterms:modified xsi:type="dcterms:W3CDTF">2021-09-16T21:06:00Z</dcterms:modified>
</cp:coreProperties>
</file>